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763" w:rsidRDefault="00C40C93" w:rsidP="00CD579C">
      <w:pPr>
        <w:pBdr>
          <w:top w:val="single" w:sz="4" w:space="1" w:color="auto"/>
          <w:left w:val="single" w:sz="4" w:space="4" w:color="auto"/>
          <w:bottom w:val="single" w:sz="4" w:space="1" w:color="auto"/>
          <w:right w:val="single" w:sz="4" w:space="4" w:color="auto"/>
        </w:pBdr>
        <w:jc w:val="right"/>
      </w:pPr>
      <w:r>
        <w:rPr>
          <w:noProof/>
        </w:rPr>
        <mc:AlternateContent>
          <mc:Choice Requires="wps">
            <w:drawing>
              <wp:anchor distT="0" distB="0" distL="114300" distR="114300" simplePos="0" relativeHeight="251660288" behindDoc="0" locked="0" layoutInCell="1" allowOverlap="1" wp14:anchorId="209A7A7A" wp14:editId="61596B2B">
                <wp:simplePos x="0" y="0"/>
                <wp:positionH relativeFrom="margin">
                  <wp:align>left</wp:align>
                </wp:positionH>
                <wp:positionV relativeFrom="paragraph">
                  <wp:posOffset>-1</wp:posOffset>
                </wp:positionV>
                <wp:extent cx="2019300" cy="476250"/>
                <wp:effectExtent l="0" t="0" r="0" b="0"/>
                <wp:wrapNone/>
                <wp:docPr id="2" name="Text Box 2"/>
                <wp:cNvGraphicFramePr/>
                <a:graphic xmlns:a="http://schemas.openxmlformats.org/drawingml/2006/main">
                  <a:graphicData uri="http://schemas.microsoft.com/office/word/2010/wordprocessingShape">
                    <wps:wsp>
                      <wps:cNvSpPr txBox="1"/>
                      <wps:spPr>
                        <a:xfrm flipV="1">
                          <a:off x="0" y="0"/>
                          <a:ext cx="2019300" cy="476250"/>
                        </a:xfrm>
                        <a:prstGeom prst="rect">
                          <a:avLst/>
                        </a:prstGeom>
                        <a:noFill/>
                        <a:ln>
                          <a:noFill/>
                        </a:ln>
                      </wps:spPr>
                      <wps:txbx>
                        <w:txbxContent>
                          <w:p w:rsidR="004368D2" w:rsidRPr="0020702E" w:rsidRDefault="004368D2" w:rsidP="004368D2">
                            <w:pPr>
                              <w:rPr>
                                <w:b/>
                                <w:noProo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0702E">
                              <w:rPr>
                                <w:b/>
                                <w:noProo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Good Vibes Festival</w:t>
                            </w:r>
                          </w:p>
                        </w:txbxContent>
                      </wps:txbx>
                      <wps:bodyPr rot="0" spcFirstLastPara="1" vertOverflow="overflow" horzOverflow="overflow" vert="horz" wrap="square" lIns="91440" tIns="45720" rIns="91440" bIns="45720" numCol="1" spcCol="0" rtlCol="0" fromWordArt="0" anchor="t" anchorCtr="0" forceAA="0" compatLnSpc="1">
                        <a:prstTxWarp prst="textArchUp">
                          <a:avLst>
                            <a:gd name="adj" fmla="val 21268011"/>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A7A7A" id="_x0000_t202" coordsize="21600,21600" o:spt="202" path="m,l,21600r21600,l21600,xe">
                <v:stroke joinstyle="miter"/>
                <v:path gradientshapeok="t" o:connecttype="rect"/>
              </v:shapetype>
              <v:shape id="Text Box 2" o:spid="_x0000_s1026" type="#_x0000_t202" style="position:absolute;left:0;text-align:left;margin-left:0;margin-top:0;width:159pt;height:37.5pt;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SpRgIAAIAEAAAOAAAAZHJzL2Uyb0RvYy54bWysVMtu2zAQvBfoPxC813rUcRLDcuAmcFHA&#10;aALYac40RVos+CpJW3K/PktKdtzHqeiFIHdHy92ZoWZ3nZLowJwXRle4GOUYMU1NLfSuws+b5Ycb&#10;jHwguibSaFbhI/P4bv7+3ay1U1aaxsiaOQRFtJ+2tsJNCHaaZZ42TBE/MpZpSHLjFAlwdLusdqSF&#10;6kpmZZ5Psta42jpDmfcQfeiTeJ7qc85oeOTcs4BkhaG3kFaX1m1cs/mMTHeO2EbQoQ3yD10oIjRc&#10;ei71QAJBeyf+KKUEdcYbHkbUqMxwLihLM8A0Rf7bNOuGWJZmAXK8PdPk/19Z+vXw5JCoK1xipIkC&#10;iTasC+iT6VAZ2WmtnwJobQEWOgiDyqe4h2AcuuNOIS6F/RaTMQKDIUAC48czy7EshSAMevsxhxSF&#10;3Ph6Ul4lGbK+TvzaOh8+M6NQ3FTYgYqpKjmsfICeAHqCRLg2SyFlUlLqXwIAjJEsDtE3G3eh23bD&#10;ZFtTH2EwZ3pjeEuXAu5cER+eiAMnFDi6OzzCwqVpK2yGHUaNcT//Fo94EAiyGLXgrAr7H3viGEby&#10;iwbpbovxOFoxHcZX1yUc3GVme5nRe3VvwLzQCHSXthEf5GnLnVEv8AgW8VZIEU3h7gqH0/Y+9H6H&#10;R0TZYpFAYD5LwkqvLT1JFhnddC/E2YH2AIItHG2e7Rv5kd1dPRiF1N8x4koCTQciUVmUk5u8SO4A&#10;4pNYZ636yr04i30wXCQhoxy9BoNKYPP0zfAk4zu6PCfU249j/goAAP//AwBQSwMEFAAGAAgAAAAh&#10;AEE9XO7cAAAABAEAAA8AAABkcnMvZG93bnJldi54bWxMj0FLw0AQhe+C/2EZwZvdVK0tMZsiguAh&#10;io1CPW6z02zo7mzIbtv47zv2opcHjze8902xHL0TBxxiF0jBdJKBQGqC6ahV8PX5crMAEZMmo10g&#10;VPCDEZbl5UWhcxOOtMJDnVrBJRRzrcCm1OdSxsai13ESeiTOtmHwOrEdWmkGfeRy7+Rtlj1Irzvi&#10;Bat7fLbY7Oq9V2Cq9Xo23/XVyn7fb1/du6nqjzelrq/Gp0cQCcf0dwy/+IwOJTNtwp5MFE4BP5LO&#10;ytnddMF2o2A+y0CWhfwPX54AAAD//wMAUEsBAi0AFAAGAAgAAAAhALaDOJL+AAAA4QEAABMAAAAA&#10;AAAAAAAAAAAAAAAAAFtDb250ZW50X1R5cGVzXS54bWxQSwECLQAUAAYACAAAACEAOP0h/9YAAACU&#10;AQAACwAAAAAAAAAAAAAAAAAvAQAAX3JlbHMvLnJlbHNQSwECLQAUAAYACAAAACEAIB8UqUYCAACA&#10;BAAADgAAAAAAAAAAAAAAAAAuAgAAZHJzL2Uyb0RvYy54bWxQSwECLQAUAAYACAAAACEAQT1c7twA&#10;AAAEAQAADwAAAAAAAAAAAAAAAACgBAAAZHJzL2Rvd25yZXYueG1sUEsFBgAAAAAEAAQA8wAAAKkF&#10;AAAAAA==&#10;" filled="f" stroked="f">
                <v:textbox>
                  <w:txbxContent>
                    <w:p w:rsidR="004368D2" w:rsidRPr="0020702E" w:rsidRDefault="004368D2" w:rsidP="004368D2">
                      <w:pPr>
                        <w:rPr>
                          <w:b/>
                          <w:noProo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0702E">
                        <w:rPr>
                          <w:b/>
                          <w:noProo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Good Vibes Festival</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4AC655A4" wp14:editId="35D04C18">
                <wp:simplePos x="0" y="0"/>
                <wp:positionH relativeFrom="column">
                  <wp:posOffset>4829174</wp:posOffset>
                </wp:positionH>
                <wp:positionV relativeFrom="paragraph">
                  <wp:posOffset>0</wp:posOffset>
                </wp:positionV>
                <wp:extent cx="114935" cy="1828800"/>
                <wp:effectExtent l="0" t="0" r="0" b="0"/>
                <wp:wrapNone/>
                <wp:docPr id="6" name="Text Box 6"/>
                <wp:cNvGraphicFramePr/>
                <a:graphic xmlns:a="http://schemas.openxmlformats.org/drawingml/2006/main">
                  <a:graphicData uri="http://schemas.microsoft.com/office/word/2010/wordprocessingShape">
                    <wps:wsp>
                      <wps:cNvSpPr txBox="1"/>
                      <wps:spPr>
                        <a:xfrm flipH="1">
                          <a:off x="0" y="0"/>
                          <a:ext cx="114935" cy="1828800"/>
                        </a:xfrm>
                        <a:prstGeom prst="rect">
                          <a:avLst/>
                        </a:prstGeom>
                        <a:noFill/>
                        <a:ln>
                          <a:noFill/>
                        </a:ln>
                      </wps:spPr>
                      <wps:txbx>
                        <w:txbxContent>
                          <w:p w:rsidR="0020702E" w:rsidRPr="0020702E" w:rsidRDefault="0020702E" w:rsidP="00C40C93">
                            <w:pP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AC655A4" id="Text Box 6" o:spid="_x0000_s1027" type="#_x0000_t202" style="position:absolute;left:0;text-align:left;margin-left:380.25pt;margin-top:0;width:9.05pt;height:2in;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DcgLgIAAFkEAAAOAAAAZHJzL2Uyb0RvYy54bWysVMGO2jAQvVfqP1i+lwBlKRsRVnRXtJXQ&#10;7kpQ7dk4Nolke1zbkNCv79ghLN32VPVijWdexn7vjTO/a7UiR+F8Daago8GQEmE4lLXZF/T7dvVh&#10;RokPzJRMgREFPQlP7xbv380bm4sxVKBK4Qg2MT5vbEGrEGyeZZ5XQjM/ACsMFiU4zQJu3T4rHWuw&#10;u1bZeDicZg240jrgwnvMPnRFukj9pRQ8PEnpRSCqoHi3kFaX1l1cs8Wc5XvHbFXz8zXYP9xCs9rg&#10;oZdWDywwcnD1H610zR14kGHAQWcgZc1F4oBsRsM3bDYVsyJxQXG8vcjk/19b/nh8dqQuCzqlxDCN&#10;Fm1FG8hnaMk0qtNYnyNoYxEWWkyjy33eYzKSbqXTRKrafo3FmEFiBJGo+OmicmzL4+ejye3HG0o4&#10;lkaz8Ww2TDZkXZ/4tXU+fBGgSQwK6tDF1JUd1z7gnRDaQyLcwKpWKjmpzG8JBMZMFkl0l41RaHdt&#10;onwhsoPyhPwcdPPhLV/VePSa+fDMHA4EEsEhD0+4SAVNQeEcUVKB+/m3fMSjT1ilpMEBK6j/cWBO&#10;UKK+GXTwdjSZxIlMm8nNpzFu3HVld10xB30POMMjfE6WpzDig+pD6UC/4FtYxlOxxAzHswsa+vA+&#10;dGOPb4mL5TKBcAYtC2uzsbx3Lgq7bV+Ys2f1A/r2CP0osvyNCR02qu7t8hDQiuRQ1LlT9Sw/zm8y&#10;7vzW4gO53ifU6x9h8QsAAP//AwBQSwMEFAAGAAgAAAAhANGj3GTfAAAACAEAAA8AAABkcnMvZG93&#10;bnJldi54bWxMj0FLxDAUhO+C/yE8wZubuGBbal+XVVj0ImgVd72l7bMtNi81ye5Wf73xpMdhhplv&#10;itVsRnEg5wfLCJcLBYK4se3AHcLL8+YiA+GD5laPlgnhizysytOTQuetPfITHarQiVjCPtcIfQhT&#10;LqVvejLaL+xEHL1364wOUbpOtk4fY7kZ5VKpRBo9cFzo9US3PTUf1d4gPPLaVXf6291s7Jv63L7u&#10;6of0HvH8bF5fgwg0h78w/OJHdCgjU2333HoxIqSJuopRhPgo2mmaJSBqhGWWKZBlIf8fKH8AAAD/&#10;/wMAUEsBAi0AFAAGAAgAAAAhALaDOJL+AAAA4QEAABMAAAAAAAAAAAAAAAAAAAAAAFtDb250ZW50&#10;X1R5cGVzXS54bWxQSwECLQAUAAYACAAAACEAOP0h/9YAAACUAQAACwAAAAAAAAAAAAAAAAAvAQAA&#10;X3JlbHMvLnJlbHNQSwECLQAUAAYACAAAACEAwOw3IC4CAABZBAAADgAAAAAAAAAAAAAAAAAuAgAA&#10;ZHJzL2Uyb0RvYy54bWxQSwECLQAUAAYACAAAACEA0aPcZN8AAAAIAQAADwAAAAAAAAAAAAAAAACI&#10;BAAAZHJzL2Rvd25yZXYueG1sUEsFBgAAAAAEAAQA8wAAAJQFAAAAAA==&#10;" filled="f" stroked="f">
                <v:textbox style="mso-fit-shape-to-text:t">
                  <w:txbxContent>
                    <w:p w:rsidR="0020702E" w:rsidRPr="0020702E" w:rsidRDefault="0020702E" w:rsidP="00C40C93">
                      <w:pPr>
                        <w:rPr>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v:shape>
            </w:pict>
          </mc:Fallback>
        </mc:AlternateContent>
      </w:r>
      <w:r>
        <w:rPr>
          <w:noProof/>
        </w:rPr>
        <w:drawing>
          <wp:anchor distT="0" distB="0" distL="114300" distR="114300" simplePos="0" relativeHeight="251658240" behindDoc="0" locked="0" layoutInCell="1" allowOverlap="1">
            <wp:simplePos x="0" y="0"/>
            <wp:positionH relativeFrom="margin">
              <wp:posOffset>361950</wp:posOffset>
            </wp:positionH>
            <wp:positionV relativeFrom="margin">
              <wp:posOffset>171450</wp:posOffset>
            </wp:positionV>
            <wp:extent cx="1200150" cy="895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01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579C">
        <w:t>Bronberg Community Farm</w:t>
      </w:r>
    </w:p>
    <w:p w:rsidR="00CD579C" w:rsidRDefault="00C40C93" w:rsidP="00C40C93">
      <w:pPr>
        <w:pBdr>
          <w:top w:val="single" w:sz="4" w:space="1" w:color="auto"/>
          <w:left w:val="single" w:sz="4" w:space="4" w:color="auto"/>
          <w:bottom w:val="single" w:sz="4" w:space="1" w:color="auto"/>
          <w:right w:val="single" w:sz="4" w:space="4" w:color="auto"/>
        </w:pBdr>
        <w:jc w:val="right"/>
      </w:pPr>
      <w:r>
        <w:t xml:space="preserve">     </w:t>
      </w:r>
      <w:r w:rsidR="00CD579C">
        <w:t>Plot 20 – Tierpoort</w:t>
      </w:r>
    </w:p>
    <w:p w:rsidR="00CD579C" w:rsidRDefault="00C40C93" w:rsidP="00CD579C">
      <w:pPr>
        <w:pBdr>
          <w:top w:val="single" w:sz="4" w:space="1" w:color="auto"/>
          <w:left w:val="single" w:sz="4" w:space="4" w:color="auto"/>
          <w:bottom w:val="single" w:sz="4" w:space="1" w:color="auto"/>
          <w:right w:val="single" w:sz="4" w:space="4" w:color="auto"/>
        </w:pBdr>
        <w:jc w:val="right"/>
      </w:pPr>
      <w:bookmarkStart w:id="0" w:name="_GoBack"/>
      <w:bookmarkEnd w:id="0"/>
      <w:r>
        <w:rPr>
          <w:noProof/>
        </w:rPr>
        <mc:AlternateContent>
          <mc:Choice Requires="wps">
            <w:drawing>
              <wp:anchor distT="0" distB="0" distL="114300" distR="114300" simplePos="0" relativeHeight="251662336" behindDoc="0" locked="0" layoutInCell="1" allowOverlap="1" wp14:anchorId="72658868" wp14:editId="3C2EFC69">
                <wp:simplePos x="0" y="0"/>
                <wp:positionH relativeFrom="margin">
                  <wp:posOffset>-123825</wp:posOffset>
                </wp:positionH>
                <wp:positionV relativeFrom="paragraph">
                  <wp:posOffset>295275</wp:posOffset>
                </wp:positionV>
                <wp:extent cx="2228850" cy="3429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28850" cy="342900"/>
                        </a:xfrm>
                        <a:prstGeom prst="rect">
                          <a:avLst/>
                        </a:prstGeom>
                        <a:noFill/>
                        <a:ln>
                          <a:noFill/>
                        </a:ln>
                      </wps:spPr>
                      <wps:txbx>
                        <w:txbxContent>
                          <w:p w:rsidR="004368D2" w:rsidRPr="00D22112" w:rsidRDefault="004368D2" w:rsidP="004368D2">
                            <w:pPr>
                              <w:rPr>
                                <w:b/>
                                <w:noProo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22112">
                              <w:rPr>
                                <w:b/>
                                <w:noProo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15</w:t>
                            </w:r>
                            <w:r w:rsidR="0020702E" w:rsidRPr="00D22112">
                              <w:rPr>
                                <w:b/>
                                <w:noProof/>
                                <w:sz w:val="72"/>
                                <w:szCs w:val="72"/>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22112">
                              <w:rPr>
                                <w:b/>
                                <w:noProo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June</w:t>
                            </w:r>
                            <w:r w:rsidR="0020702E" w:rsidRPr="00D22112">
                              <w:rPr>
                                <w:b/>
                                <w:noProo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’19 – Pta East</w:t>
                            </w:r>
                          </w:p>
                        </w:txbxContent>
                      </wps:txbx>
                      <wps:bodyPr rot="0" spcFirstLastPara="1" vertOverflow="overflow" horzOverflow="overflow" vert="horz" wrap="square" lIns="91440" tIns="45720" rIns="91440" bIns="45720" numCol="1" spcCol="0" rtlCol="0" fromWordArt="0" anchor="t" anchorCtr="0" forceAA="0" compatLnSpc="1">
                        <a:prstTxWarp prst="textArchDown">
                          <a:avLst>
                            <a:gd name="adj" fmla="val 21342491"/>
                          </a:avLst>
                        </a:prstTxWarp>
                        <a:noAutofit/>
                      </wps:bodyPr>
                    </wps:wsp>
                  </a:graphicData>
                </a:graphic>
                <wp14:sizeRelH relativeFrom="margin">
                  <wp14:pctWidth>0</wp14:pctWidth>
                </wp14:sizeRelH>
                <wp14:sizeRelV relativeFrom="margin">
                  <wp14:pctHeight>0</wp14:pctHeight>
                </wp14:sizeRelV>
              </wp:anchor>
            </w:drawing>
          </mc:Choice>
          <mc:Fallback>
            <w:pict>
              <v:shape w14:anchorId="72658868" id="Text Box 5" o:spid="_x0000_s1028" type="#_x0000_t202" style="position:absolute;left:0;text-align:left;margin-left:-9.75pt;margin-top:23.25pt;width:175.5pt;height:2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dbRQIAAH8EAAAOAAAAZHJzL2Uyb0RvYy54bWysVE2P2jAQvVfqf7B8L4EUWkCEFV1EVWnV&#10;XQlWezaOTVLZHtc2JPTXd+wEln6cql7MeGaYj/ees7hrtSIn4XwNpqCjwZASYTiUtTkU9Hm3eTel&#10;xAdmSqbAiIKehad3y7dvFo2dixwqUKVwBIsYP29sQasQ7DzLPK+EZn4AVhgMSnCaBby6Q1Y61mB1&#10;rbJ8OPyQNeBK64AL79G77oJ0mepLKXh4lNKLQFRBcbaQTpfOfTyz5YLND47Zqub9GOwfptCsNtj0&#10;WmrNAiNHV/9RStfcgQcZBhx0BlLWXKQdcJvR8LdtthWzIu2C4Hh7hcn/v7L86+nJkbos6IQSwzRS&#10;tBNtIJ+gJZOITmP9HJO2FtNCi25k+eL36IxLt9Lp+IvrEIwjzucrtrEYR2ee59PpBEMcY+/H+WyY&#10;wM9e/22dD58FaBKNgjrkLkHKTg8+4CSYekmJzQxsaqUSf8r84sDE6Mni6N2I0Qrtvk2L5pfx91Ce&#10;cSsHnSq85ZsaWz8wH56YQxmMaJR2eMRDKmgKCr1FSQXux9/8MR/ZwSglDcqqoP77kTlBifpikLfZ&#10;aDyOOkyX8eRjjhd3G9nfRsxR3wMqFwfB6ZIZ84O6mNKBfsEXsIpdMcQMx94FDRfzPnRixxfExWqV&#10;klB5loUHs7U8lo7YRWB37Qtztkc/IG8rx6s1NJ2wEwsx9VD2OmHlN0qkVgjUiSmSj5DV8SyJAxno&#10;83vSutodS6tjAFknRiMvHQs9XajyRHT/IuMzur2nrNfvxvInAAAA//8DAFBLAwQUAAYACAAAACEA&#10;K9t/Ct0AAAAKAQAADwAAAGRycy9kb3ducmV2LnhtbEyPwW7CMAyG75N4h8hIu0FSoGh0TRHatOum&#10;sQ2JW2hMW61xqibQ7u3nncbJtvzp9+d8O7pWXLEPjScNyVyBQCq9bajS8PnxMnsAEaIha1pPqOEH&#10;A2yLyV1uMusHesfrPlaCQyhkRkMdY5dJGcoanQlz3yHx7ux7ZyKPfSVtbwYOd61cKLWWzjTEF2rT&#10;4VON5ff+4jR8vZ6Ph5V6q55d2g1+VJLcRmp9Px13jyAijvEfhj99VoeCnU7+QjaIVsMs2aSMalit&#10;uTKwXCbcnJhUKgVZ5PL2heIXAAD//wMAUEsBAi0AFAAGAAgAAAAhALaDOJL+AAAA4QEAABMAAAAA&#10;AAAAAAAAAAAAAAAAAFtDb250ZW50X1R5cGVzXS54bWxQSwECLQAUAAYACAAAACEAOP0h/9YAAACU&#10;AQAACwAAAAAAAAAAAAAAAAAvAQAAX3JlbHMvLnJlbHNQSwECLQAUAAYACAAAACEArsgHW0UCAAB/&#10;BAAADgAAAAAAAAAAAAAAAAAuAgAAZHJzL2Uyb0RvYy54bWxQSwECLQAUAAYACAAAACEAK9t/Ct0A&#10;AAAKAQAADwAAAAAAAAAAAAAAAACfBAAAZHJzL2Rvd25yZXYueG1sUEsFBgAAAAAEAAQA8wAAAKkF&#10;AAAAAA==&#10;" filled="f" stroked="f">
                <v:textbox>
                  <w:txbxContent>
                    <w:p w:rsidR="004368D2" w:rsidRPr="00D22112" w:rsidRDefault="004368D2" w:rsidP="004368D2">
                      <w:pPr>
                        <w:rPr>
                          <w:b/>
                          <w:noProo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22112">
                        <w:rPr>
                          <w:b/>
                          <w:noProo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15</w:t>
                      </w:r>
                      <w:r w:rsidR="0020702E" w:rsidRPr="00D22112">
                        <w:rPr>
                          <w:b/>
                          <w:noProof/>
                          <w:sz w:val="72"/>
                          <w:szCs w:val="72"/>
                          <w:vertAlign w:val="superscript"/>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D22112">
                        <w:rPr>
                          <w:b/>
                          <w:noProo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June</w:t>
                      </w:r>
                      <w:r w:rsidR="0020702E" w:rsidRPr="00D22112">
                        <w:rPr>
                          <w:b/>
                          <w:noProof/>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’19 – Pta East</w:t>
                      </w:r>
                    </w:p>
                  </w:txbxContent>
                </v:textbox>
                <w10:wrap anchorx="margin"/>
              </v:shape>
            </w:pict>
          </mc:Fallback>
        </mc:AlternateContent>
      </w:r>
      <w:r w:rsidR="00CD579C">
        <w:t>Pretoria East</w:t>
      </w:r>
    </w:p>
    <w:p w:rsidR="00CD579C" w:rsidRDefault="00CD579C" w:rsidP="00CD579C">
      <w:pPr>
        <w:pBdr>
          <w:top w:val="single" w:sz="4" w:space="1" w:color="auto"/>
          <w:left w:val="single" w:sz="4" w:space="4" w:color="auto"/>
          <w:bottom w:val="single" w:sz="4" w:space="1" w:color="auto"/>
          <w:right w:val="single" w:sz="4" w:space="4" w:color="auto"/>
        </w:pBdr>
        <w:jc w:val="right"/>
      </w:pPr>
      <w:r>
        <w:t>Angie: 071 011 8845</w:t>
      </w:r>
    </w:p>
    <w:p w:rsidR="00CD579C" w:rsidRDefault="00CD579C" w:rsidP="00CD579C">
      <w:pPr>
        <w:pBdr>
          <w:top w:val="single" w:sz="4" w:space="1" w:color="auto"/>
          <w:left w:val="single" w:sz="4" w:space="4" w:color="auto"/>
          <w:bottom w:val="single" w:sz="4" w:space="1" w:color="auto"/>
          <w:right w:val="single" w:sz="4" w:space="4" w:color="auto"/>
        </w:pBdr>
        <w:jc w:val="right"/>
      </w:pPr>
      <w:r>
        <w:t>Whatsapp: 079 612 0411</w:t>
      </w:r>
    </w:p>
    <w:p w:rsidR="00CD579C" w:rsidRDefault="00CD579C" w:rsidP="00CD579C">
      <w:pPr>
        <w:pBdr>
          <w:top w:val="single" w:sz="4" w:space="1" w:color="auto"/>
          <w:left w:val="single" w:sz="4" w:space="4" w:color="auto"/>
          <w:bottom w:val="single" w:sz="4" w:space="1" w:color="auto"/>
          <w:right w:val="single" w:sz="4" w:space="4" w:color="auto"/>
        </w:pBdr>
        <w:jc w:val="right"/>
      </w:pPr>
    </w:p>
    <w:p w:rsidR="00CD579C" w:rsidRDefault="00CD579C" w:rsidP="00CD579C">
      <w:pPr>
        <w:pBdr>
          <w:top w:val="single" w:sz="4" w:space="1" w:color="auto"/>
          <w:left w:val="single" w:sz="4" w:space="4" w:color="auto"/>
          <w:bottom w:val="single" w:sz="4" w:space="1" w:color="auto"/>
          <w:right w:val="single" w:sz="4" w:space="4" w:color="auto"/>
        </w:pBdr>
      </w:pPr>
      <w:r>
        <w:t xml:space="preserve">Dear Applicant </w:t>
      </w:r>
    </w:p>
    <w:p w:rsidR="00CD579C" w:rsidRDefault="00CD579C" w:rsidP="00CD579C">
      <w:pPr>
        <w:pBdr>
          <w:top w:val="single" w:sz="4" w:space="1" w:color="auto"/>
          <w:left w:val="single" w:sz="4" w:space="4" w:color="auto"/>
          <w:bottom w:val="single" w:sz="4" w:space="1" w:color="auto"/>
          <w:right w:val="single" w:sz="4" w:space="4" w:color="auto"/>
        </w:pBdr>
      </w:pPr>
      <w:r>
        <w:t>We have the pleasure in enclosing an application form for your attention</w:t>
      </w:r>
    </w:p>
    <w:p w:rsidR="00CD579C" w:rsidRDefault="00CD579C" w:rsidP="00CD579C">
      <w:pPr>
        <w:pBdr>
          <w:top w:val="single" w:sz="4" w:space="1" w:color="auto"/>
          <w:left w:val="single" w:sz="4" w:space="4" w:color="auto"/>
          <w:bottom w:val="single" w:sz="4" w:space="1" w:color="auto"/>
          <w:right w:val="single" w:sz="4" w:space="4" w:color="auto"/>
        </w:pBdr>
      </w:pPr>
      <w:r>
        <w:t>We are planning a Hippy Vibe themed event. We have teamed up with the Bronberg Community Co-Operation who will be offering the perfect location for us for 15</w:t>
      </w:r>
      <w:r w:rsidRPr="00CD579C">
        <w:rPr>
          <w:vertAlign w:val="superscript"/>
        </w:rPr>
        <w:t>th</w:t>
      </w:r>
      <w:r>
        <w:t xml:space="preserve"> &amp; 16</w:t>
      </w:r>
      <w:r w:rsidRPr="00CD579C">
        <w:rPr>
          <w:vertAlign w:val="superscript"/>
        </w:rPr>
        <w:t>th</w:t>
      </w:r>
      <w:r>
        <w:t xml:space="preserve"> June 2019. Henk Botes will be doing his famous tribute to Cat Stevens, a few Gary Moore numbers and many more. Other musicians will provide live music on the day. We have two of the best Drumming Circle Artists and a Fire Dancer attending, to ensure an absolute groovy vibe.</w:t>
      </w:r>
    </w:p>
    <w:p w:rsidR="00CD579C" w:rsidRDefault="00CD579C" w:rsidP="00CD579C">
      <w:pPr>
        <w:pBdr>
          <w:top w:val="single" w:sz="4" w:space="1" w:color="auto"/>
          <w:left w:val="single" w:sz="4" w:space="4" w:color="auto"/>
          <w:bottom w:val="single" w:sz="4" w:space="1" w:color="auto"/>
          <w:right w:val="single" w:sz="4" w:space="4" w:color="auto"/>
        </w:pBdr>
      </w:pPr>
      <w:r>
        <w:t>Needless to say, without exhibitors, it can’t be called a festival, as you are the ones who make it possible.</w:t>
      </w:r>
    </w:p>
    <w:p w:rsidR="005C6207" w:rsidRDefault="005C6207" w:rsidP="00CD579C">
      <w:pPr>
        <w:pBdr>
          <w:top w:val="single" w:sz="4" w:space="1" w:color="auto"/>
          <w:left w:val="single" w:sz="4" w:space="4" w:color="auto"/>
          <w:bottom w:val="single" w:sz="4" w:space="1" w:color="auto"/>
          <w:right w:val="single" w:sz="4" w:space="4" w:color="auto"/>
        </w:pBdr>
      </w:pPr>
      <w:r>
        <w:t xml:space="preserve">The festival is on Saturday 15 June from 9am till late into the night. </w:t>
      </w:r>
      <w:r w:rsidRPr="005C6207">
        <w:rPr>
          <w:b/>
        </w:rPr>
        <w:t>Exhibitors are however urged to</w:t>
      </w:r>
      <w:r>
        <w:t xml:space="preserve"> </w:t>
      </w:r>
      <w:r w:rsidRPr="005C6207">
        <w:rPr>
          <w:b/>
        </w:rPr>
        <w:t>stay up until 19:30</w:t>
      </w:r>
      <w:r>
        <w:t>. You are welcome to stay later if you would like to – especially the food stalls, as we all know how the “munchies” kick in after a long day.</w:t>
      </w:r>
    </w:p>
    <w:p w:rsidR="00CD579C" w:rsidRDefault="005C6207" w:rsidP="00CD579C">
      <w:pPr>
        <w:pBdr>
          <w:top w:val="single" w:sz="4" w:space="1" w:color="auto"/>
          <w:left w:val="single" w:sz="4" w:space="4" w:color="auto"/>
          <w:bottom w:val="single" w:sz="4" w:space="1" w:color="auto"/>
          <w:right w:val="single" w:sz="4" w:space="4" w:color="auto"/>
        </w:pBdr>
      </w:pPr>
      <w:r>
        <w:t xml:space="preserve">We’re offering camping spots to those who want to stay over and leave the following day </w:t>
      </w:r>
      <w:r w:rsidRPr="005C6207">
        <w:rPr>
          <w:b/>
        </w:rPr>
        <w:t>before 12:00</w:t>
      </w:r>
      <w:r>
        <w:t>. If you are a food vendor, it might be a good idea to trade the next morning as well. This will be at no extra cost for the stand, however the camp site price will be additional as for the guests.</w:t>
      </w:r>
    </w:p>
    <w:p w:rsidR="005C6207" w:rsidRDefault="005C6207" w:rsidP="00CD579C">
      <w:pPr>
        <w:pBdr>
          <w:top w:val="single" w:sz="4" w:space="1" w:color="auto"/>
          <w:left w:val="single" w:sz="4" w:space="4" w:color="auto"/>
          <w:bottom w:val="single" w:sz="4" w:space="1" w:color="auto"/>
          <w:right w:val="single" w:sz="4" w:space="4" w:color="auto"/>
        </w:pBdr>
      </w:pPr>
      <w:r>
        <w:t>The greatest part of this is that Monday is a public holiday for all to recover after an awesome festival.</w:t>
      </w:r>
    </w:p>
    <w:p w:rsidR="004335EA" w:rsidRDefault="005C6207" w:rsidP="00CD579C">
      <w:pPr>
        <w:pBdr>
          <w:top w:val="single" w:sz="4" w:space="1" w:color="auto"/>
          <w:left w:val="single" w:sz="4" w:space="4" w:color="auto"/>
          <w:bottom w:val="single" w:sz="4" w:space="1" w:color="auto"/>
          <w:right w:val="single" w:sz="4" w:space="4" w:color="auto"/>
        </w:pBdr>
      </w:pPr>
      <w:r>
        <w:t>Each exhibitor will be responsible for his own advertising and to get your crowd to attend this unusual fest. We are aiming to make PRETORIA</w:t>
      </w:r>
      <w:r w:rsidR="004335EA">
        <w:t>’</w:t>
      </w:r>
      <w:r>
        <w:t>S BIGGEST</w:t>
      </w:r>
      <w:r w:rsidR="004335EA">
        <w:t xml:space="preserve"> PEOPLE PEACE SIGN on the day.</w:t>
      </w:r>
    </w:p>
    <w:p w:rsidR="005C6207" w:rsidRDefault="004335EA" w:rsidP="00CD579C">
      <w:pPr>
        <w:pBdr>
          <w:top w:val="single" w:sz="4" w:space="1" w:color="auto"/>
          <w:left w:val="single" w:sz="4" w:space="4" w:color="auto"/>
          <w:bottom w:val="single" w:sz="4" w:space="1" w:color="auto"/>
          <w:right w:val="single" w:sz="4" w:space="4" w:color="auto"/>
        </w:pBdr>
        <w:rPr>
          <w:b/>
        </w:rPr>
      </w:pPr>
      <w:r w:rsidRPr="004335EA">
        <w:rPr>
          <w:b/>
        </w:rPr>
        <w:t>It is important to take note that there will be no electricity and therefore you need to bring your own gas equipment or generators along.</w:t>
      </w:r>
      <w:r w:rsidR="005C6207" w:rsidRPr="004335EA">
        <w:rPr>
          <w:b/>
        </w:rPr>
        <w:t xml:space="preserve"> </w:t>
      </w:r>
    </w:p>
    <w:p w:rsidR="004335EA" w:rsidRDefault="004335EA" w:rsidP="00CD579C">
      <w:pPr>
        <w:pBdr>
          <w:top w:val="single" w:sz="4" w:space="1" w:color="auto"/>
          <w:left w:val="single" w:sz="4" w:space="4" w:color="auto"/>
          <w:bottom w:val="single" w:sz="4" w:space="1" w:color="auto"/>
          <w:right w:val="single" w:sz="4" w:space="4" w:color="auto"/>
        </w:pBdr>
      </w:pPr>
      <w:r w:rsidRPr="004335EA">
        <w:t>Please contact me for any further information you may need. A site viewing can be arranged as well</w:t>
      </w:r>
      <w:r>
        <w:t>,</w:t>
      </w:r>
      <w:r w:rsidRPr="004335EA">
        <w:t xml:space="preserve"> if it makes planning ahead easier for yourself.</w:t>
      </w:r>
    </w:p>
    <w:p w:rsidR="004335EA" w:rsidRDefault="004335EA" w:rsidP="00CD579C">
      <w:pPr>
        <w:pBdr>
          <w:top w:val="single" w:sz="4" w:space="1" w:color="auto"/>
          <w:left w:val="single" w:sz="4" w:space="4" w:color="auto"/>
          <w:bottom w:val="single" w:sz="4" w:space="1" w:color="auto"/>
          <w:right w:val="single" w:sz="4" w:space="4" w:color="auto"/>
        </w:pBdr>
      </w:pPr>
      <w:r>
        <w:t>Avoid disappointment and book today. Please return your stall booking ASAP.</w:t>
      </w:r>
    </w:p>
    <w:p w:rsidR="004335EA" w:rsidRDefault="004335EA" w:rsidP="00CD579C">
      <w:pPr>
        <w:pBdr>
          <w:top w:val="single" w:sz="4" w:space="1" w:color="auto"/>
          <w:left w:val="single" w:sz="4" w:space="4" w:color="auto"/>
          <w:bottom w:val="single" w:sz="4" w:space="1" w:color="auto"/>
          <w:right w:val="single" w:sz="4" w:space="4" w:color="auto"/>
        </w:pBdr>
        <w:rPr>
          <w:b/>
        </w:rPr>
      </w:pPr>
      <w:r w:rsidRPr="004335EA">
        <w:rPr>
          <w:b/>
        </w:rPr>
        <w:t>Stall Fees will be due by Friday 3 May</w:t>
      </w:r>
    </w:p>
    <w:p w:rsidR="004335EA" w:rsidRDefault="004335EA" w:rsidP="00CD579C">
      <w:pPr>
        <w:pBdr>
          <w:top w:val="single" w:sz="4" w:space="1" w:color="auto"/>
          <w:left w:val="single" w:sz="4" w:space="4" w:color="auto"/>
          <w:bottom w:val="single" w:sz="4" w:space="1" w:color="auto"/>
          <w:right w:val="single" w:sz="4" w:space="4" w:color="auto"/>
        </w:pBdr>
        <w:rPr>
          <w:b/>
        </w:rPr>
      </w:pPr>
      <w:r>
        <w:rPr>
          <w:b/>
        </w:rPr>
        <w:t xml:space="preserve"> Have yourself a groovy day and I hope to get YOUR entry form back soon!</w:t>
      </w:r>
    </w:p>
    <w:p w:rsidR="004335EA" w:rsidRPr="004335EA" w:rsidRDefault="004335EA" w:rsidP="00CD579C">
      <w:pPr>
        <w:pBdr>
          <w:top w:val="single" w:sz="4" w:space="1" w:color="auto"/>
          <w:left w:val="single" w:sz="4" w:space="4" w:color="auto"/>
          <w:bottom w:val="single" w:sz="4" w:space="1" w:color="auto"/>
          <w:right w:val="single" w:sz="4" w:space="4" w:color="auto"/>
        </w:pBdr>
      </w:pPr>
      <w:r w:rsidRPr="004335EA">
        <w:t>Angie</w:t>
      </w:r>
    </w:p>
    <w:p w:rsidR="004335EA" w:rsidRDefault="004335EA" w:rsidP="00CD579C">
      <w:pPr>
        <w:pBdr>
          <w:top w:val="single" w:sz="4" w:space="1" w:color="auto"/>
          <w:left w:val="single" w:sz="4" w:space="4" w:color="auto"/>
          <w:bottom w:val="single" w:sz="4" w:space="1" w:color="auto"/>
          <w:right w:val="single" w:sz="4" w:space="4" w:color="auto"/>
        </w:pBdr>
      </w:pPr>
      <w:r w:rsidRPr="004335EA">
        <w:t>071 011 8845 / 0796120411</w:t>
      </w:r>
    </w:p>
    <w:p w:rsidR="004335EA" w:rsidRPr="004335EA" w:rsidRDefault="004335EA" w:rsidP="00CD579C">
      <w:pPr>
        <w:pBdr>
          <w:top w:val="single" w:sz="4" w:space="1" w:color="auto"/>
          <w:left w:val="single" w:sz="4" w:space="4" w:color="auto"/>
          <w:bottom w:val="single" w:sz="4" w:space="1" w:color="auto"/>
          <w:right w:val="single" w:sz="4" w:space="4" w:color="auto"/>
        </w:pBdr>
      </w:pPr>
      <w:r>
        <w:t>Angelique.flynn@gmail.com</w:t>
      </w:r>
    </w:p>
    <w:p w:rsidR="004335EA" w:rsidRPr="004335EA" w:rsidRDefault="004335EA" w:rsidP="00CD579C">
      <w:pPr>
        <w:pBdr>
          <w:top w:val="single" w:sz="4" w:space="1" w:color="auto"/>
          <w:left w:val="single" w:sz="4" w:space="4" w:color="auto"/>
          <w:bottom w:val="single" w:sz="4" w:space="1" w:color="auto"/>
          <w:right w:val="single" w:sz="4" w:space="4" w:color="auto"/>
        </w:pBdr>
        <w:rPr>
          <w:b/>
        </w:rPr>
      </w:pPr>
      <w:r>
        <w:rPr>
          <w:b/>
        </w:rPr>
        <w:lastRenderedPageBreak/>
        <w:t xml:space="preserve"> </w:t>
      </w:r>
    </w:p>
    <w:sectPr w:rsidR="004335EA" w:rsidRPr="004335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D2"/>
    <w:rsid w:val="000A5916"/>
    <w:rsid w:val="0020702E"/>
    <w:rsid w:val="004335EA"/>
    <w:rsid w:val="004368D2"/>
    <w:rsid w:val="0051084E"/>
    <w:rsid w:val="005C6207"/>
    <w:rsid w:val="00BE3763"/>
    <w:rsid w:val="00C40C93"/>
    <w:rsid w:val="00CD579C"/>
    <w:rsid w:val="00D22112"/>
    <w:rsid w:val="00F17E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DBC6C"/>
  <w15:chartTrackingRefBased/>
  <w15:docId w15:val="{B7AA5B00-C816-4463-A5B4-07BABC54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Schotel</dc:creator>
  <cp:keywords/>
  <dc:description/>
  <cp:lastModifiedBy>Lana Schotel</cp:lastModifiedBy>
  <cp:revision>3</cp:revision>
  <dcterms:created xsi:type="dcterms:W3CDTF">2019-05-02T09:10:00Z</dcterms:created>
  <dcterms:modified xsi:type="dcterms:W3CDTF">2019-05-02T12:08:00Z</dcterms:modified>
</cp:coreProperties>
</file>